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427" w:rsidRDefault="00651FAE">
      <w:pPr>
        <w:pBdr>
          <w:top w:val="nil"/>
          <w:left w:val="nil"/>
          <w:bottom w:val="nil"/>
          <w:right w:val="nil"/>
          <w:between w:val="single" w:sz="4" w:space="1" w:color="000000"/>
        </w:pBdr>
        <w:spacing w:line="240" w:lineRule="auto"/>
        <w:ind w:left="0" w:hanging="2"/>
        <w:rPr>
          <w:color w:val="FF0000"/>
        </w:rPr>
      </w:pPr>
      <w:r>
        <w:rPr>
          <w:color w:val="000000"/>
        </w:rPr>
        <w:t xml:space="preserve">TEMATICKÝ, časový PLÁN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            vyučovací předmět: </w:t>
      </w:r>
      <w:r>
        <w:rPr>
          <w:color w:val="FF0000"/>
        </w:rPr>
        <w:t>Výchova k občanství</w:t>
      </w:r>
      <w:r>
        <w:rPr>
          <w:color w:val="FF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        ročník: </w:t>
      </w:r>
      <w:r>
        <w:rPr>
          <w:color w:val="FF0000"/>
        </w:rPr>
        <w:t>8.</w:t>
      </w:r>
      <w:r w:rsidR="00FD5552">
        <w:rPr>
          <w:color w:val="FF0000"/>
        </w:rPr>
        <w:t xml:space="preserve"> (8. A)</w:t>
      </w:r>
    </w:p>
    <w:p w:rsidR="00AA6427" w:rsidRDefault="00AA6427">
      <w:pPr>
        <w:pBdr>
          <w:top w:val="nil"/>
          <w:left w:val="nil"/>
          <w:bottom w:val="nil"/>
          <w:right w:val="nil"/>
          <w:between w:val="single" w:sz="4" w:space="1" w:color="000000"/>
        </w:pBdr>
        <w:spacing w:line="240" w:lineRule="auto"/>
        <w:ind w:left="0" w:hanging="2"/>
        <w:rPr>
          <w:color w:val="FF0000"/>
        </w:rPr>
      </w:pPr>
    </w:p>
    <w:tbl>
      <w:tblPr>
        <w:tblStyle w:val="a"/>
        <w:tblW w:w="1564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6"/>
        <w:gridCol w:w="2424"/>
        <w:gridCol w:w="3828"/>
        <w:gridCol w:w="2633"/>
      </w:tblGrid>
      <w:tr w:rsidR="00AA6427"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cíl vyučovací hodiny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(konkretizovaný výstup)</w:t>
            </w:r>
          </w:p>
        </w:tc>
        <w:tc>
          <w:tcPr>
            <w:tcW w:w="2424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téma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(konkretizované učivo)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zaměření na rozvíjení klíčových kompetencí</w:t>
            </w:r>
          </w:p>
        </w:tc>
        <w:tc>
          <w:tcPr>
            <w:tcW w:w="2633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Poznámky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Zařazená PT</w:t>
            </w:r>
          </w:p>
        </w:tc>
      </w:tr>
      <w:tr w:rsidR="00AA6427"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highlight w:val="lightGray"/>
              </w:rPr>
              <w:t>Září–říjen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uvede složky osobnosti, které ji charakterizují</w:t>
            </w:r>
            <w:r w:rsidR="00FD5552">
              <w:rPr>
                <w:color w:val="000000"/>
                <w:sz w:val="22"/>
                <w:szCs w:val="22"/>
              </w:rPr>
              <w:t xml:space="preserve">; </w:t>
            </w:r>
            <w:r>
              <w:rPr>
                <w:color w:val="000000"/>
                <w:sz w:val="22"/>
                <w:szCs w:val="22"/>
              </w:rPr>
              <w:t xml:space="preserve">popíše chování osob s různým temperamentem 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objasní, jak se projevují vlohy a schopnosti</w:t>
            </w:r>
            <w:r w:rsidR="00FD5552">
              <w:rPr>
                <w:color w:val="000000"/>
                <w:sz w:val="22"/>
                <w:szCs w:val="22"/>
              </w:rPr>
              <w:t xml:space="preserve">; </w:t>
            </w:r>
            <w:r>
              <w:rPr>
                <w:color w:val="000000"/>
                <w:sz w:val="22"/>
                <w:szCs w:val="22"/>
              </w:rPr>
              <w:t xml:space="preserve">uvede, proč je vůle důležitá při dosahování cílů a překonávání překážek </w:t>
            </w:r>
          </w:p>
          <w:p w:rsidR="00AA6427" w:rsidRDefault="00651FAE" w:rsidP="00D36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navrhne, jak může usměrňovat své chování a jednání</w:t>
            </w:r>
            <w:r w:rsidR="00D36E71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sestaví svůj žebříček hodnot</w:t>
            </w: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>- vytváří návrh společensky prospěšné akce</w:t>
            </w:r>
          </w:p>
        </w:tc>
        <w:tc>
          <w:tcPr>
            <w:tcW w:w="2424" w:type="dxa"/>
          </w:tcPr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Duševní vlastnosti osobnosti</w:t>
            </w:r>
          </w:p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Potřeby, zájmy, hodnoty</w:t>
            </w:r>
          </w:p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Sebepoznání, sebehodnocení, sebekritika</w:t>
            </w: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 xml:space="preserve">Projekt </w:t>
            </w:r>
            <w:r w:rsidRPr="00B334D9">
              <w:rPr>
                <w:i/>
                <w:color w:val="FF0000"/>
                <w:sz w:val="22"/>
                <w:szCs w:val="22"/>
              </w:rPr>
              <w:t>Já, občan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 učení – získané poznatky aplikuje v praxi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 řešení problémů – řeší problémové otázky, hledá řešení a zvažuje jejich reálnost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komunikativní – formuluje své myšlenky a názory souvisle a kultivovaně</w:t>
            </w:r>
          </w:p>
        </w:tc>
        <w:tc>
          <w:tcPr>
            <w:tcW w:w="2633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OSOBNOSTNÍ A SOCIÁLNÍ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VÝCHOVA 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Morální rozvoj 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Hodnoty, postoje, praktická etika</w:t>
            </w:r>
          </w:p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AA6427">
        <w:trPr>
          <w:trHeight w:val="1809"/>
        </w:trPr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  <w:highlight w:val="lightGray"/>
              </w:rPr>
              <w:t>Listopad</w:t>
            </w:r>
            <w:proofErr w:type="gramEnd"/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popíše základní lidské smysly</w:t>
            </w:r>
            <w:r w:rsidR="00FD5552">
              <w:rPr>
                <w:color w:val="000000"/>
                <w:sz w:val="22"/>
                <w:szCs w:val="22"/>
              </w:rPr>
              <w:t xml:space="preserve">; </w:t>
            </w:r>
            <w:r>
              <w:rPr>
                <w:color w:val="000000"/>
                <w:sz w:val="22"/>
                <w:szCs w:val="22"/>
              </w:rPr>
              <w:t>vysvětlí význam paměti pro život člověka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rozlišuje city a pocity, vnímá je u druhých i u sebe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objasní potřebu motivace pro rozvoj osobních předností; popíše své životní cíle a plány; objasní, jak lze překonávat osobní nedostatky a rozvíjet zdravou sebedůvěru </w:t>
            </w:r>
          </w:p>
          <w:p w:rsidR="00B334D9" w:rsidRDefault="00B334D9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>- vytváří návrh společensky prospěšné akce</w:t>
            </w:r>
          </w:p>
        </w:tc>
        <w:tc>
          <w:tcPr>
            <w:tcW w:w="2424" w:type="dxa"/>
          </w:tcPr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Psychické procesy a stavy</w:t>
            </w:r>
          </w:p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Osobní rozvoj</w:t>
            </w: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AA6427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 xml:space="preserve">Projekt </w:t>
            </w:r>
            <w:r w:rsidRPr="00B334D9">
              <w:rPr>
                <w:i/>
                <w:color w:val="FF0000"/>
                <w:sz w:val="22"/>
                <w:szCs w:val="22"/>
              </w:rPr>
              <w:t>Já, občan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 řešení problémů – řeší úkoly na základě vlastních zkušeností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pracovní – využívá znalostí v zájmu svého rozvoje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 budoucího uplatnění</w:t>
            </w:r>
          </w:p>
          <w:p w:rsidR="00651FAE" w:rsidRPr="00651FAE" w:rsidRDefault="00651FAE" w:rsidP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1F497D" w:themeColor="text2"/>
                <w:sz w:val="22"/>
                <w:szCs w:val="22"/>
              </w:rPr>
            </w:pPr>
            <w:r w:rsidRPr="00FD5552">
              <w:rPr>
                <w:color w:val="1F497D" w:themeColor="text2"/>
                <w:sz w:val="22"/>
                <w:szCs w:val="22"/>
              </w:rPr>
              <w:t>Kompetence digitální – získává, vyhledává, kriticky posuzuje informace a digitální obsah</w:t>
            </w:r>
          </w:p>
        </w:tc>
        <w:tc>
          <w:tcPr>
            <w:tcW w:w="2633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MEDIÁLNÍ </w:t>
            </w:r>
            <w:proofErr w:type="gramStart"/>
            <w:r>
              <w:rPr>
                <w:color w:val="000000"/>
                <w:sz w:val="22"/>
                <w:szCs w:val="22"/>
              </w:rPr>
              <w:t>VÝCHOVA - Kritické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čtení a vnímání mediálních sdělení</w:t>
            </w:r>
          </w:p>
        </w:tc>
      </w:tr>
      <w:tr w:rsidR="00AA6427"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highlight w:val="lightGray"/>
              </w:rPr>
              <w:t>Prosinec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diskutuje o předsudcích a stereotypech narušujících mezilidské vztahy; popíše situace, kdy je ve společnosti potřebná tolerance; projevuje respekt ke kulturním rozmanitostem a k právům druhých; popíše projevy lidské solidarity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v různých životních situacích používá vhodnou komunikaci </w:t>
            </w:r>
          </w:p>
          <w:p w:rsidR="00B334D9" w:rsidRDefault="00B334D9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>- vytváří návrh společensky prospěšné akce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B334D9">
              <w:rPr>
                <w:color w:val="FF0000"/>
                <w:sz w:val="22"/>
                <w:szCs w:val="22"/>
              </w:rPr>
              <w:t>a do některé se aktivně zapojuje</w:t>
            </w:r>
          </w:p>
        </w:tc>
        <w:tc>
          <w:tcPr>
            <w:tcW w:w="2424" w:type="dxa"/>
          </w:tcPr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Rozdíly mezi lidmi, tolerance, solidarita </w:t>
            </w:r>
          </w:p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</w:p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Mezilidská komunikace </w:t>
            </w:r>
            <w:r w:rsidR="00B334D9" w:rsidRPr="00B334D9">
              <w:rPr>
                <w:color w:val="FF0000"/>
                <w:sz w:val="22"/>
                <w:szCs w:val="22"/>
              </w:rPr>
              <w:t xml:space="preserve">Projekt </w:t>
            </w:r>
            <w:r w:rsidR="00B334D9" w:rsidRPr="00B334D9">
              <w:rPr>
                <w:i/>
                <w:color w:val="FF0000"/>
                <w:sz w:val="22"/>
                <w:szCs w:val="22"/>
              </w:rPr>
              <w:t>Já, občan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 řešení problémů – formuluje vlastní názor, který kultivovaně sděluje, zapojuje se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diskuse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občanské – uvědomuje si zodpovědnost za své chování</w:t>
            </w:r>
          </w:p>
        </w:tc>
        <w:tc>
          <w:tcPr>
            <w:tcW w:w="2633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MULTIKULTURNÍ VÝCHOVA –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Multikulturalita</w:t>
            </w:r>
            <w:proofErr w:type="spellEnd"/>
          </w:p>
        </w:tc>
      </w:tr>
      <w:tr w:rsidR="00AA6427"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  <w:highlight w:val="lightGray"/>
              </w:rPr>
              <w:t>Leden</w:t>
            </w:r>
            <w:proofErr w:type="gramEnd"/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na příkladech objasní asertivní, pasivní a agresivní chování; navrhne, jak efektivně a nenásilně řešit neshody nebo konflikty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popíše projevy netolerance, rasismu, xenofobie a extremismu; objasní důsledky lidské nesnášenlivosti; navrhne, jak čelit projevům lidské nesnášenlivosti</w:t>
            </w:r>
          </w:p>
          <w:p w:rsidR="00AA6427" w:rsidRDefault="00AA6427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vlastními slovy vyjádří rozdíl mezi monarchií a republikou</w:t>
            </w:r>
            <w:r w:rsidR="00D36E71">
              <w:rPr>
                <w:color w:val="000000"/>
                <w:sz w:val="22"/>
                <w:szCs w:val="22"/>
              </w:rPr>
              <w:t xml:space="preserve">, </w:t>
            </w:r>
            <w:r w:rsidR="00D36E71">
              <w:rPr>
                <w:color w:val="000000"/>
                <w:sz w:val="22"/>
                <w:szCs w:val="22"/>
              </w:rPr>
              <w:t>unitární</w:t>
            </w:r>
            <w:r w:rsidR="00D36E71">
              <w:rPr>
                <w:color w:val="000000"/>
                <w:sz w:val="22"/>
                <w:szCs w:val="22"/>
              </w:rPr>
              <w:t>m</w:t>
            </w:r>
            <w:r w:rsidR="00D36E71">
              <w:rPr>
                <w:color w:val="000000"/>
                <w:sz w:val="22"/>
                <w:szCs w:val="22"/>
              </w:rPr>
              <w:t xml:space="preserve"> stát</w:t>
            </w:r>
            <w:r w:rsidR="00D36E71">
              <w:rPr>
                <w:color w:val="000000"/>
                <w:sz w:val="22"/>
                <w:szCs w:val="22"/>
              </w:rPr>
              <w:t>em</w:t>
            </w:r>
            <w:r w:rsidR="00D36E71">
              <w:rPr>
                <w:color w:val="000000"/>
                <w:sz w:val="22"/>
                <w:szCs w:val="22"/>
              </w:rPr>
              <w:t xml:space="preserve"> a federac</w:t>
            </w:r>
            <w:r w:rsidR="00D36E71">
              <w:rPr>
                <w:color w:val="000000"/>
                <w:sz w:val="22"/>
                <w:szCs w:val="22"/>
              </w:rPr>
              <w:t>í</w:t>
            </w:r>
          </w:p>
          <w:p w:rsidR="00B334D9" w:rsidRDefault="00B334D9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  <w:highlight w:val="lightGray"/>
              </w:rPr>
            </w:pPr>
            <w:r w:rsidRPr="00B334D9">
              <w:rPr>
                <w:color w:val="FF0000"/>
                <w:sz w:val="22"/>
                <w:szCs w:val="22"/>
              </w:rPr>
              <w:t>- vytváří návrh společensky prospěšné akce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B334D9">
              <w:rPr>
                <w:color w:val="FF0000"/>
                <w:sz w:val="22"/>
                <w:szCs w:val="22"/>
              </w:rPr>
              <w:t>a do některé se aktivně zapojuje</w:t>
            </w:r>
          </w:p>
        </w:tc>
        <w:tc>
          <w:tcPr>
            <w:tcW w:w="2424" w:type="dxa"/>
          </w:tcPr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Konflikty v mezilidských vztazích</w:t>
            </w: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Problémy lidské nesnášenlivosti</w:t>
            </w:r>
          </w:p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B334D9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Typy a formy státu</w:t>
            </w:r>
            <w:r w:rsidR="00B334D9" w:rsidRPr="00B334D9">
              <w:rPr>
                <w:color w:val="FF0000"/>
                <w:sz w:val="22"/>
                <w:szCs w:val="22"/>
              </w:rPr>
              <w:t xml:space="preserve"> </w:t>
            </w: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AA6427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 w:rsidRPr="00B334D9">
              <w:rPr>
                <w:color w:val="FF0000"/>
                <w:sz w:val="22"/>
                <w:szCs w:val="22"/>
              </w:rPr>
              <w:t xml:space="preserve">Projekt </w:t>
            </w:r>
            <w:r w:rsidRPr="00B334D9">
              <w:rPr>
                <w:i/>
                <w:color w:val="FF0000"/>
                <w:sz w:val="22"/>
                <w:szCs w:val="22"/>
              </w:rPr>
              <w:t>Já, občan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sociální a personální – upevňuje dobré mezilidské vztahy, využívá pravidel dialogu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 asertivního jednání </w:t>
            </w:r>
          </w:p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 řešení problémů – formuluje vlastní názor, argumentuje</w:t>
            </w:r>
          </w:p>
          <w:p w:rsidR="00AA6427" w:rsidRDefault="00651FAE" w:rsidP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občanské – pěstuje si zájem o okolní dění, rozvíjí vědomí vlastní zodpovědnosti</w:t>
            </w:r>
          </w:p>
        </w:tc>
        <w:tc>
          <w:tcPr>
            <w:tcW w:w="2633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VÝCHOVA DEMOKRATICKÉHO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OBČANA – Formy participace občanů v politickém životě</w:t>
            </w:r>
          </w:p>
        </w:tc>
      </w:tr>
      <w:tr w:rsidR="00AA6427"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highlight w:val="lightGray"/>
              </w:rPr>
              <w:lastRenderedPageBreak/>
              <w:t>Únor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uvede příklady základních principů demokratického řízení státu 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vlastními slovy objasní, proč je důležité účastnit se voleb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popíše způsoby nabytí a pozbytí státního občanství</w:t>
            </w:r>
          </w:p>
          <w:p w:rsidR="00AA6427" w:rsidRDefault="00B334D9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>- vytváří návrh společensky prospěšné akce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B334D9">
              <w:rPr>
                <w:color w:val="FF0000"/>
                <w:sz w:val="22"/>
                <w:szCs w:val="22"/>
              </w:rPr>
              <w:t>a do některé se aktivně zapojuje</w:t>
            </w:r>
          </w:p>
        </w:tc>
        <w:tc>
          <w:tcPr>
            <w:tcW w:w="2424" w:type="dxa"/>
          </w:tcPr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Principy demokracie, volby </w:t>
            </w: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Státní občanství ČR</w:t>
            </w:r>
          </w:p>
          <w:p w:rsidR="00AA6427" w:rsidRDefault="00B334D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 xml:space="preserve">Projekt </w:t>
            </w:r>
            <w:r w:rsidRPr="00B334D9">
              <w:rPr>
                <w:i/>
                <w:color w:val="FF0000"/>
                <w:sz w:val="22"/>
                <w:szCs w:val="22"/>
              </w:rPr>
              <w:t>Já, občan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 učení – využívá různé zdroje informací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 řešení problémů – řeší problémové otázky a úkoly, argumentuje, vytváří závěry, hledá kompromis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občanské – chápe zodpovědnost za vlastní chování, uvědomuje si hranice vlastní svobody a práva druhých</w:t>
            </w:r>
          </w:p>
        </w:tc>
        <w:tc>
          <w:tcPr>
            <w:tcW w:w="2633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VÝCHOVA DEMOKRATICKÉHO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OBČANA - Principy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demokracie jako formy vlády a způsobu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rozhodování</w:t>
            </w:r>
          </w:p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AA6427"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highlight w:val="lightGray"/>
              </w:rPr>
              <w:t>Březen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vyjmenuje části Ústavy ČR a popíše jejich obsah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vyjmenuje orgány zákonodárné, výkonné a soudní moci ČR a popíše jejich činnost </w:t>
            </w:r>
          </w:p>
          <w:p w:rsidR="00B334D9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uvede příklady činnosti státní správy a samosprávy na úrovni obce</w:t>
            </w:r>
          </w:p>
          <w:p w:rsidR="00AA6427" w:rsidRDefault="00B334D9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>- vytváří návrh společensky prospěšné akce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B334D9">
              <w:rPr>
                <w:color w:val="FF0000"/>
                <w:sz w:val="22"/>
                <w:szCs w:val="22"/>
              </w:rPr>
              <w:t>a do některé se aktivně zapojuje</w:t>
            </w:r>
          </w:p>
        </w:tc>
        <w:tc>
          <w:tcPr>
            <w:tcW w:w="2424" w:type="dxa"/>
          </w:tcPr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Ústava ČR</w:t>
            </w:r>
          </w:p>
          <w:p w:rsidR="00B334D9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Složky státní moci</w:t>
            </w:r>
            <w:r w:rsidR="00B334D9" w:rsidRPr="00B334D9">
              <w:rPr>
                <w:color w:val="FF0000"/>
                <w:sz w:val="22"/>
                <w:szCs w:val="22"/>
              </w:rPr>
              <w:t xml:space="preserve"> </w:t>
            </w:r>
          </w:p>
          <w:p w:rsidR="00B334D9" w:rsidRDefault="00B334D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B334D9" w:rsidRDefault="00B334D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AA6427" w:rsidRDefault="00B334D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 xml:space="preserve">Projekt </w:t>
            </w:r>
            <w:r w:rsidRPr="00B334D9">
              <w:rPr>
                <w:i/>
                <w:color w:val="FF0000"/>
                <w:sz w:val="22"/>
                <w:szCs w:val="22"/>
              </w:rPr>
              <w:t>Já, občan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 učení – využívá různé zdroje informací, hodnotí kvalitu získaných poznatků, třídí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je a vyvozuje z nich závěry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 řešení problémů – vyhodnocuje informace z hlediska důležitosti a objektivity, diskutuje, spoluvytváří závěry</w:t>
            </w:r>
          </w:p>
        </w:tc>
        <w:tc>
          <w:tcPr>
            <w:tcW w:w="2633" w:type="dxa"/>
          </w:tcPr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AA6427"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  <w:highlight w:val="lightGray"/>
              </w:rPr>
              <w:t>Duben</w:t>
            </w:r>
            <w:proofErr w:type="gramEnd"/>
            <w:r>
              <w:rPr>
                <w:color w:val="000000"/>
                <w:sz w:val="22"/>
                <w:szCs w:val="22"/>
                <w:highlight w:val="lightGray"/>
              </w:rPr>
              <w:t>–květen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na příkladu objasní, jak se bránit v případě porušení práv spotřebitele; popíše postup při reklamaci výrobku nebo služby 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popíše způsoby vzniku a zániku vlastnictví 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popíše vznik a zánik pracovního poměru, uvede náležitosti pracovní smlouvy 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vlastními slovy objasní právní a společenskou roli instituce manželství</w:t>
            </w:r>
          </w:p>
          <w:p w:rsidR="00B334D9" w:rsidRDefault="00B334D9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4" w:left="177" w:hangingChars="65" w:hanging="143"/>
              <w:rPr>
                <w:color w:val="FF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>- vytváří návrh společensky prospěšné akce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Pr="00B334D9">
              <w:rPr>
                <w:color w:val="FF0000"/>
                <w:sz w:val="22"/>
                <w:szCs w:val="22"/>
              </w:rPr>
              <w:t>a do některé se aktivně zapojuje</w:t>
            </w:r>
          </w:p>
          <w:p w:rsidR="00FD5552" w:rsidRDefault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FD5552">
              <w:rPr>
                <w:color w:val="FF0000"/>
                <w:sz w:val="22"/>
                <w:szCs w:val="22"/>
              </w:rPr>
              <w:t>- prezentuje výsledky své práce</w:t>
            </w:r>
          </w:p>
        </w:tc>
        <w:tc>
          <w:tcPr>
            <w:tcW w:w="2424" w:type="dxa"/>
          </w:tcPr>
          <w:p w:rsidR="00AA6427" w:rsidRDefault="00AA642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Právní řád ČR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Právo v každodenním životě</w:t>
            </w: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B334D9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  <w:p w:rsidR="00AA6427" w:rsidRDefault="00B33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 xml:space="preserve">Projekt </w:t>
            </w:r>
            <w:r w:rsidRPr="00B334D9">
              <w:rPr>
                <w:i/>
                <w:color w:val="FF0000"/>
                <w:sz w:val="22"/>
                <w:szCs w:val="22"/>
              </w:rPr>
              <w:t>Já, občan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občanské – respektuje názory ostatních, uvědomuje si nutnost respektování společenských hodnot a norem</w:t>
            </w:r>
          </w:p>
          <w:p w:rsidR="00651FAE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651FAE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1F497D" w:themeColor="text2"/>
                <w:sz w:val="22"/>
                <w:szCs w:val="22"/>
              </w:rPr>
            </w:pPr>
          </w:p>
          <w:p w:rsidR="00651FAE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1F497D" w:themeColor="text2"/>
                <w:sz w:val="22"/>
                <w:szCs w:val="22"/>
              </w:rPr>
            </w:pPr>
          </w:p>
          <w:p w:rsidR="00651FAE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1F497D" w:themeColor="text2"/>
                <w:sz w:val="22"/>
                <w:szCs w:val="22"/>
              </w:rPr>
            </w:pPr>
          </w:p>
          <w:p w:rsidR="00651FAE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1F497D" w:themeColor="text2"/>
                <w:sz w:val="22"/>
                <w:szCs w:val="22"/>
              </w:rPr>
            </w:pPr>
          </w:p>
          <w:p w:rsidR="00651FAE" w:rsidRDefault="00651FAE" w:rsidP="00D36E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633" w:type="dxa"/>
          </w:tcPr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AA6427">
        <w:tc>
          <w:tcPr>
            <w:tcW w:w="6756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  <w:highlight w:val="lightGray"/>
              </w:rPr>
            </w:pPr>
            <w:proofErr w:type="gramStart"/>
            <w:r>
              <w:rPr>
                <w:color w:val="000000"/>
                <w:sz w:val="22"/>
                <w:szCs w:val="22"/>
                <w:highlight w:val="lightGray"/>
              </w:rPr>
              <w:t>Červen</w:t>
            </w:r>
            <w:proofErr w:type="gramEnd"/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uvede příklady právních ustanovení, která se na něj vztahují, diskutuje o důsledcích jejich porušování; vysvětlí, co je protiprávní jednání, přestupek, trestný čin a uvede příklady</w:t>
            </w:r>
          </w:p>
          <w:p w:rsidR="00AA6427" w:rsidRDefault="00651FAE" w:rsidP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hangingChars="81" w:hanging="17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popíše činnost orgánů právní ochrany občanů; diskutuje o příčinách a důsledcích korupčního jednání</w:t>
            </w:r>
          </w:p>
          <w:p w:rsidR="00FD5552" w:rsidRDefault="00FD5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FD5552">
              <w:rPr>
                <w:color w:val="FF0000"/>
                <w:sz w:val="22"/>
                <w:szCs w:val="22"/>
              </w:rPr>
              <w:t xml:space="preserve">- hodnotí svou práci a práci spolužáků </w:t>
            </w:r>
          </w:p>
        </w:tc>
        <w:tc>
          <w:tcPr>
            <w:tcW w:w="2424" w:type="dxa"/>
          </w:tcPr>
          <w:p w:rsidR="00AA6427" w:rsidRDefault="00651F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Protiprávní jednání</w:t>
            </w:r>
          </w:p>
          <w:p w:rsidR="00FD5552" w:rsidRDefault="00FD55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FD5552" w:rsidRDefault="00FD55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FD5552" w:rsidRDefault="00FD55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FD5552" w:rsidRDefault="00FD55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FD5552" w:rsidRDefault="00FD55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FD5552" w:rsidRDefault="00FD555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B334D9">
              <w:rPr>
                <w:color w:val="FF0000"/>
                <w:sz w:val="22"/>
                <w:szCs w:val="22"/>
              </w:rPr>
              <w:t xml:space="preserve">Projekt </w:t>
            </w:r>
            <w:r w:rsidRPr="00B334D9">
              <w:rPr>
                <w:i/>
                <w:color w:val="FF0000"/>
                <w:sz w:val="22"/>
                <w:szCs w:val="22"/>
              </w:rPr>
              <w:t>Já, občan</w:t>
            </w:r>
          </w:p>
        </w:tc>
        <w:tc>
          <w:tcPr>
            <w:tcW w:w="3828" w:type="dxa"/>
          </w:tcPr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k řešení problémů – vyhodnocuje informace z hlediska důležitosti a objektivity, diskutuje, spoluvytváří závěry</w:t>
            </w:r>
          </w:p>
          <w:p w:rsidR="00AA6427" w:rsidRDefault="00651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Kompetence občanské – respektuje názory ostatních, uvědomuje si nutnost respektování společenských hodnot a norem</w:t>
            </w:r>
          </w:p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FF0000"/>
                <w:sz w:val="22"/>
                <w:szCs w:val="22"/>
              </w:rPr>
            </w:pPr>
          </w:p>
        </w:tc>
        <w:tc>
          <w:tcPr>
            <w:tcW w:w="2633" w:type="dxa"/>
          </w:tcPr>
          <w:p w:rsidR="00AA6427" w:rsidRDefault="00AA6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:rsidR="00651FAE" w:rsidRDefault="00651FAE" w:rsidP="00651F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sectPr w:rsidR="00651FAE">
      <w:pgSz w:w="16838" w:h="11906" w:orient="landscape"/>
      <w:pgMar w:top="851" w:right="851" w:bottom="719" w:left="851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427"/>
    <w:rsid w:val="00651FAE"/>
    <w:rsid w:val="00AA6427"/>
    <w:rsid w:val="00B334D9"/>
    <w:rsid w:val="00D36E71"/>
    <w:rsid w:val="00FD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5814C"/>
  <w15:docId w15:val="{30E39C1A-D377-47EC-B261-739FE443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b/>
      <w:bCs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"/>
    <w:rPr>
      <w:b/>
    </w:rPr>
  </w:style>
  <w:style w:type="paragraph" w:styleId="Zkladntextodsazen">
    <w:name w:val="Body Text Indent"/>
    <w:basedOn w:val="Normln"/>
    <w:pPr>
      <w:ind w:left="360"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LdpxnaObjpOyd50TIUAkdJy/aw==">CgMxLjA4AHIhMW5BRWM2VndROUVPcGNldnUwRG9nXzNXbDlwUGkxQ3JH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852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</dc:creator>
  <cp:lastModifiedBy>Tréglová</cp:lastModifiedBy>
  <cp:revision>3</cp:revision>
  <dcterms:created xsi:type="dcterms:W3CDTF">2021-09-01T12:08:00Z</dcterms:created>
  <dcterms:modified xsi:type="dcterms:W3CDTF">2026-08-26T11:12:00Z</dcterms:modified>
</cp:coreProperties>
</file>